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8E" w:rsidRDefault="003D3E8E" w:rsidP="0068459C">
      <w:pPr>
        <w:spacing w:after="0" w:line="240" w:lineRule="auto"/>
        <w:rPr>
          <w:color w:val="FFFFFF" w:themeColor="background1"/>
          <w:sz w:val="44"/>
          <w:szCs w:val="44"/>
        </w:rPr>
      </w:pPr>
    </w:p>
    <w:tbl>
      <w:tblPr>
        <w:tblW w:w="9637" w:type="dxa"/>
        <w:tblInd w:w="7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66"/>
        <w:gridCol w:w="9471"/>
      </w:tblGrid>
      <w:tr w:rsidR="003D3E8E" w:rsidTr="003D3E8E">
        <w:trPr>
          <w:trHeight w:val="2232"/>
        </w:trPr>
        <w:tc>
          <w:tcPr>
            <w:tcW w:w="159" w:type="dxa"/>
            <w:shd w:val="clear" w:color="auto" w:fill="auto"/>
          </w:tcPr>
          <w:p w:rsidR="003D3E8E" w:rsidRPr="00241DB0" w:rsidRDefault="003D3E8E" w:rsidP="003D3E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77" w:type="dxa"/>
            <w:shd w:val="clear" w:color="auto" w:fill="auto"/>
          </w:tcPr>
          <w:p w:rsidR="003D3E8E" w:rsidRPr="00241DB0" w:rsidRDefault="003D3E8E" w:rsidP="00684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41DB0">
              <w:rPr>
                <w:rFonts w:ascii="Times New Roman" w:hAnsi="Times New Roman"/>
                <w:b/>
                <w:bCs/>
                <w:sz w:val="28"/>
                <w:szCs w:val="28"/>
              </w:rPr>
              <w:t>«Люблинская, 40»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ОГРН 1157746485038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ИНН/КПП 7723393204/772301001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119387, Москва, ул. Люблинская, д. 40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1DB0">
              <w:rPr>
                <w:rFonts w:ascii="Times New Roman" w:hAnsi="Times New Roman"/>
                <w:sz w:val="18"/>
                <w:szCs w:val="18"/>
              </w:rPr>
              <w:t>+7 (915) 158-85-85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1588585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@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>gmail</w:t>
            </w:r>
            <w:r w:rsidRPr="00241DB0">
              <w:rPr>
                <w:rFonts w:ascii="Times New Roman" w:hAnsi="Times New Roman"/>
                <w:sz w:val="18"/>
                <w:szCs w:val="18"/>
              </w:rPr>
              <w:t>.com</w:t>
            </w:r>
            <w:r w:rsidRPr="00241DB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3D3E8E" w:rsidRPr="00241DB0" w:rsidRDefault="003D3E8E" w:rsidP="003D3E8E">
            <w:pPr>
              <w:spacing w:after="0" w:line="240" w:lineRule="auto"/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  <w:r w:rsidRPr="00241DB0"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  <w:t>_______________________________________________________________________________________________________</w:t>
            </w:r>
          </w:p>
          <w:p w:rsidR="003D3E8E" w:rsidRPr="00241DB0" w:rsidRDefault="003D3E8E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68459C" w:rsidP="003D3E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  <w:r w:rsidR="003D3E8E" w:rsidRPr="00F62C90">
        <w:rPr>
          <w:rFonts w:ascii="Times New Roman" w:hAnsi="Times New Roman"/>
          <w:b/>
        </w:rPr>
        <w:t xml:space="preserve"> </w:t>
      </w: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РАСХОДАХ</w:t>
      </w:r>
      <w:r w:rsidRPr="00F62C90">
        <w:rPr>
          <w:rFonts w:ascii="Times New Roman" w:hAnsi="Times New Roman"/>
          <w:b/>
        </w:rPr>
        <w:t xml:space="preserve"> ПО СОДЕРЖАНИЮ И РЕМОНТУ НЕЖИЛЫХ ПОМЕЩЕНИЙ В ОФИСНО-АДМИНИСТРАТИВНОМ ЦЕНТРЕ ПО АДРЕСУ: МОСКВА, УЛ. ЛЮБЛИНСКАЯ, Д. 40</w:t>
      </w:r>
    </w:p>
    <w:p w:rsidR="003D3E8E" w:rsidRDefault="003D3E8E" w:rsidP="003D3E8E">
      <w:pPr>
        <w:spacing w:after="0" w:line="240" w:lineRule="auto"/>
        <w:jc w:val="center"/>
        <w:rPr>
          <w:rFonts w:ascii="Times New Roman" w:hAnsi="Times New Roman"/>
        </w:rPr>
      </w:pPr>
    </w:p>
    <w:p w:rsidR="003D3E8E" w:rsidRPr="00F62C90" w:rsidRDefault="003D3E8E" w:rsidP="003D3E8E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F62C90">
        <w:rPr>
          <w:rFonts w:ascii="Times New Roman" w:hAnsi="Times New Roman"/>
          <w:b/>
          <w:u w:val="single"/>
        </w:rPr>
        <w:t>Период</w:t>
      </w:r>
      <w:r>
        <w:rPr>
          <w:rFonts w:ascii="Times New Roman" w:hAnsi="Times New Roman"/>
          <w:b/>
          <w:u w:val="single"/>
        </w:rPr>
        <w:t>:</w:t>
      </w:r>
      <w:r w:rsidRPr="00F62C90">
        <w:rPr>
          <w:rFonts w:ascii="Times New Roman" w:hAnsi="Times New Roman"/>
          <w:b/>
          <w:u w:val="single"/>
        </w:rPr>
        <w:t xml:space="preserve"> с </w:t>
      </w:r>
      <w:r>
        <w:rPr>
          <w:rFonts w:ascii="Times New Roman" w:hAnsi="Times New Roman"/>
          <w:b/>
          <w:u w:val="single"/>
        </w:rPr>
        <w:t>01.01.16</w:t>
      </w:r>
      <w:r w:rsidRPr="00F62C90">
        <w:rPr>
          <w:rFonts w:ascii="Times New Roman" w:hAnsi="Times New Roman"/>
          <w:b/>
          <w:u w:val="single"/>
        </w:rPr>
        <w:t xml:space="preserve"> по </w:t>
      </w:r>
      <w:r>
        <w:rPr>
          <w:rFonts w:ascii="Times New Roman" w:hAnsi="Times New Roman"/>
          <w:b/>
          <w:u w:val="single"/>
        </w:rPr>
        <w:t>30.06.16</w:t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0B723B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F3586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 помещения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0C7C7B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61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Банковские услуги, содержание расчетного счета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21 300,00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Бухгалтерские услуги и заработная плата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268 100,00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</w:t>
            </w:r>
            <w:r>
              <w:rPr>
                <w:rFonts w:ascii="Times New Roman" w:hAnsi="Times New Roman"/>
              </w:rPr>
              <w:t>онное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780972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Вентиляционное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7C7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Водоснабжение и водоотведение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Вывоз ТБО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110 400,00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Клининговые</w:t>
            </w:r>
            <w:proofErr w:type="spellEnd"/>
            <w:r w:rsidRPr="0078097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360 000,00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обслуживание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Лифтовое оборудование ремонт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Налоговые платежи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50 456,77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системы энергоснабжения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Общестроительные работы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319 958,10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Обслуживание пожарной сигнализации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0,00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Стройматериалы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397 864,05</w:t>
            </w:r>
          </w:p>
        </w:tc>
      </w:tr>
      <w:tr w:rsidR="000B723B" w:rsidRPr="00F60CD6" w:rsidTr="003D3E8E">
        <w:trPr>
          <w:trHeight w:val="61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по замене грязезащитных вестибюльных ковров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22 221,86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телефонной связи и доступ в интернет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27 457,84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Услуги ЧОП, сигнализации и тревожная кнопка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609 000,00</w:t>
            </w:r>
          </w:p>
        </w:tc>
      </w:tr>
    </w:tbl>
    <w:p w:rsidR="003D3E8E" w:rsidRDefault="003D3E8E" w:rsidP="003D3E8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1776"/>
      </w:tblGrid>
      <w:tr w:rsidR="000B723B" w:rsidRPr="00F60CD6" w:rsidTr="003D3E8E">
        <w:trPr>
          <w:trHeight w:val="509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lastRenderedPageBreak/>
              <w:t>Наименование статей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780972">
              <w:rPr>
                <w:rFonts w:ascii="Times New Roman" w:hAnsi="Times New Roman"/>
                <w:b/>
              </w:rPr>
              <w:t>I полугодие 201</w:t>
            </w: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80972">
              <w:rPr>
                <w:rFonts w:ascii="Times New Roman" w:hAnsi="Times New Roman"/>
              </w:rPr>
              <w:t>Хозтовары</w:t>
            </w:r>
            <w:proofErr w:type="spellEnd"/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74 358,26</w:t>
            </w:r>
          </w:p>
        </w:tc>
      </w:tr>
      <w:tr w:rsidR="000B723B" w:rsidRPr="00F60CD6" w:rsidTr="003D3E8E">
        <w:trPr>
          <w:trHeight w:val="506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Электрооборудование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53 720,00</w:t>
            </w:r>
          </w:p>
        </w:tc>
      </w:tr>
      <w:tr w:rsidR="000B723B" w:rsidRPr="00F60CD6" w:rsidTr="003D3E8E">
        <w:trPr>
          <w:trHeight w:hRule="exact" w:val="454"/>
          <w:jc w:val="center"/>
        </w:trPr>
        <w:tc>
          <w:tcPr>
            <w:tcW w:w="4620" w:type="dxa"/>
            <w:shd w:val="clear" w:color="auto" w:fill="auto"/>
            <w:vAlign w:val="center"/>
          </w:tcPr>
          <w:p w:rsidR="000B723B" w:rsidRPr="00F60CD6" w:rsidRDefault="000B723B" w:rsidP="003D3E8E">
            <w:pPr>
              <w:spacing w:after="0" w:line="240" w:lineRule="auto"/>
              <w:rPr>
                <w:rFonts w:ascii="Times New Roman" w:hAnsi="Times New Roman"/>
              </w:rPr>
            </w:pPr>
            <w:r w:rsidRPr="00780972">
              <w:rPr>
                <w:rFonts w:ascii="Times New Roman" w:hAnsi="Times New Roman"/>
              </w:rPr>
              <w:t>Энергоснабжение здания</w:t>
            </w:r>
          </w:p>
        </w:tc>
        <w:tc>
          <w:tcPr>
            <w:tcW w:w="1776" w:type="dxa"/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D753B">
              <w:rPr>
                <w:rFonts w:ascii="Times New Roman" w:hAnsi="Times New Roman"/>
              </w:rPr>
              <w:t>2 363 934,00</w:t>
            </w:r>
          </w:p>
        </w:tc>
      </w:tr>
      <w:tr w:rsidR="000B723B" w:rsidRPr="00F60CD6" w:rsidTr="003D3E8E">
        <w:trPr>
          <w:trHeight w:hRule="exact" w:val="454"/>
          <w:jc w:val="center"/>
        </w:trPr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60CD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723B" w:rsidRPr="00F60CD6" w:rsidRDefault="000B723B" w:rsidP="003D3E8E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4 678 770,88</w:t>
            </w:r>
          </w:p>
        </w:tc>
      </w:tr>
    </w:tbl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b/>
        </w:rPr>
      </w:pPr>
    </w:p>
    <w:p w:rsidR="003D3E8E" w:rsidRPr="00121D3E" w:rsidRDefault="003D3E8E" w:rsidP="003D3E8E">
      <w:pPr>
        <w:spacing w:after="0" w:line="240" w:lineRule="auto"/>
        <w:rPr>
          <w:rFonts w:ascii="Times New Roman" w:hAnsi="Times New Roman"/>
          <w:spacing w:val="28"/>
        </w:rPr>
      </w:pPr>
      <w:r w:rsidRPr="00121D3E">
        <w:rPr>
          <w:rFonts w:ascii="Times New Roman" w:hAnsi="Times New Roman"/>
          <w:spacing w:val="28"/>
        </w:rPr>
        <w:t xml:space="preserve"> </w:t>
      </w:r>
      <w:r w:rsidRPr="00121D3E">
        <w:rPr>
          <w:rFonts w:ascii="Times New Roman" w:hAnsi="Times New Roman"/>
          <w:spacing w:val="28"/>
        </w:rPr>
        <w:tab/>
      </w:r>
    </w:p>
    <w:p w:rsidR="003D3E8E" w:rsidRDefault="003D3E8E" w:rsidP="003D3E8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</w:t>
      </w:r>
    </w:p>
    <w:p w:rsidR="003D3E8E" w:rsidRDefault="003D3E8E" w:rsidP="003D3E8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ООО «Люблинская, </w:t>
      </w:r>
      <w:proofErr w:type="gramStart"/>
      <w:r>
        <w:rPr>
          <w:rFonts w:ascii="Times New Roman" w:hAnsi="Times New Roman"/>
        </w:rPr>
        <w:t xml:space="preserve">40»   </w:t>
      </w:r>
      <w:proofErr w:type="gramEnd"/>
      <w:r>
        <w:rPr>
          <w:rFonts w:ascii="Times New Roman" w:hAnsi="Times New Roman"/>
        </w:rPr>
        <w:t xml:space="preserve">      _____________________ Корецкий И.С.</w:t>
      </w: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p w:rsidR="003D3E8E" w:rsidRDefault="003D3E8E" w:rsidP="003D3E8E">
      <w:pPr>
        <w:spacing w:after="0" w:line="240" w:lineRule="auto"/>
        <w:ind w:firstLine="426"/>
        <w:rPr>
          <w:color w:val="FFFFFF" w:themeColor="background1"/>
          <w:sz w:val="44"/>
          <w:szCs w:val="44"/>
        </w:rPr>
      </w:pPr>
    </w:p>
    <w:sectPr w:rsidR="003D3E8E">
      <w:headerReference w:type="default" r:id="rId6"/>
      <w:footerReference w:type="default" r:id="rId7"/>
      <w:pgSz w:w="11906" w:h="16838"/>
      <w:pgMar w:top="709" w:right="850" w:bottom="652" w:left="1191" w:header="283" w:footer="283" w:gutter="0"/>
      <w:cols w:space="720"/>
      <w:formProt w:val="0"/>
      <w:bidi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1FB" w:rsidRDefault="000651FB">
      <w:pPr>
        <w:spacing w:after="0" w:line="240" w:lineRule="auto"/>
      </w:pPr>
      <w:r>
        <w:separator/>
      </w:r>
    </w:p>
  </w:endnote>
  <w:endnote w:type="continuationSeparator" w:id="0">
    <w:p w:rsidR="000651FB" w:rsidRDefault="0006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1FB" w:rsidRDefault="000651FB">
      <w:pPr>
        <w:spacing w:after="0" w:line="240" w:lineRule="auto"/>
      </w:pPr>
      <w:r>
        <w:separator/>
      </w:r>
    </w:p>
  </w:footnote>
  <w:footnote w:type="continuationSeparator" w:id="0">
    <w:p w:rsidR="000651FB" w:rsidRDefault="00065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9D9" w:rsidRDefault="00CC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1E8"/>
    <w:rsid w:val="00050985"/>
    <w:rsid w:val="000651FB"/>
    <w:rsid w:val="0008779C"/>
    <w:rsid w:val="000B0D1B"/>
    <w:rsid w:val="000B723B"/>
    <w:rsid w:val="000C5EEF"/>
    <w:rsid w:val="000C7C7B"/>
    <w:rsid w:val="000D24CA"/>
    <w:rsid w:val="00121D3E"/>
    <w:rsid w:val="0013492B"/>
    <w:rsid w:val="00180C7D"/>
    <w:rsid w:val="00183C99"/>
    <w:rsid w:val="001A40F0"/>
    <w:rsid w:val="00223E53"/>
    <w:rsid w:val="002740C0"/>
    <w:rsid w:val="00293818"/>
    <w:rsid w:val="003279CD"/>
    <w:rsid w:val="00341793"/>
    <w:rsid w:val="00344C86"/>
    <w:rsid w:val="00360346"/>
    <w:rsid w:val="00361CEA"/>
    <w:rsid w:val="003822D5"/>
    <w:rsid w:val="003A3601"/>
    <w:rsid w:val="003D3E8E"/>
    <w:rsid w:val="00400A9C"/>
    <w:rsid w:val="00406EBE"/>
    <w:rsid w:val="004078EF"/>
    <w:rsid w:val="00432B77"/>
    <w:rsid w:val="00460A16"/>
    <w:rsid w:val="00475BF7"/>
    <w:rsid w:val="00497974"/>
    <w:rsid w:val="004F3586"/>
    <w:rsid w:val="00563062"/>
    <w:rsid w:val="00565FB7"/>
    <w:rsid w:val="0059409F"/>
    <w:rsid w:val="005B3CF9"/>
    <w:rsid w:val="00635738"/>
    <w:rsid w:val="006367B7"/>
    <w:rsid w:val="00641CD2"/>
    <w:rsid w:val="006667CA"/>
    <w:rsid w:val="0067299E"/>
    <w:rsid w:val="00681EA9"/>
    <w:rsid w:val="0068459C"/>
    <w:rsid w:val="006B503E"/>
    <w:rsid w:val="006C5500"/>
    <w:rsid w:val="00704667"/>
    <w:rsid w:val="0073668A"/>
    <w:rsid w:val="0074428B"/>
    <w:rsid w:val="00780972"/>
    <w:rsid w:val="007B36AE"/>
    <w:rsid w:val="00812053"/>
    <w:rsid w:val="0084215C"/>
    <w:rsid w:val="008722B7"/>
    <w:rsid w:val="008C041E"/>
    <w:rsid w:val="008D21DE"/>
    <w:rsid w:val="008E5976"/>
    <w:rsid w:val="008F04F1"/>
    <w:rsid w:val="00971679"/>
    <w:rsid w:val="009C6334"/>
    <w:rsid w:val="009E5387"/>
    <w:rsid w:val="00A37DAD"/>
    <w:rsid w:val="00AC514C"/>
    <w:rsid w:val="00AD3B31"/>
    <w:rsid w:val="00B139D9"/>
    <w:rsid w:val="00B711E8"/>
    <w:rsid w:val="00B77EE1"/>
    <w:rsid w:val="00C04392"/>
    <w:rsid w:val="00C713E0"/>
    <w:rsid w:val="00CA3F6F"/>
    <w:rsid w:val="00CA4FAE"/>
    <w:rsid w:val="00CC39D9"/>
    <w:rsid w:val="00CD753B"/>
    <w:rsid w:val="00CF5598"/>
    <w:rsid w:val="00D13FA1"/>
    <w:rsid w:val="00D201F4"/>
    <w:rsid w:val="00D93229"/>
    <w:rsid w:val="00DD709E"/>
    <w:rsid w:val="00E126CA"/>
    <w:rsid w:val="00E40D5D"/>
    <w:rsid w:val="00E644F2"/>
    <w:rsid w:val="00E80B36"/>
    <w:rsid w:val="00F453BC"/>
    <w:rsid w:val="00F60CD6"/>
    <w:rsid w:val="00F6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A8A68"/>
  <w14:defaultImageDpi w14:val="300"/>
  <w15:chartTrackingRefBased/>
  <w15:docId w15:val="{B4CD75C5-38CD-488B-B6C4-7CE00C23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972"/>
    <w:pPr>
      <w:keepNext/>
      <w:shd w:val="clear" w:color="auto" w:fill="FFFFFF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B711E8"/>
    <w:pPr>
      <w:keepNext/>
      <w:shd w:val="clear" w:color="auto" w:fill="FFFFFF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A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82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822D5"/>
    <w:rPr>
      <w:rFonts w:ascii="Segoe UI" w:eastAsia="Calibri" w:hAnsi="Segoe UI" w:cs="Segoe UI"/>
      <w:color w:val="000000"/>
      <w:sz w:val="18"/>
      <w:szCs w:val="18"/>
      <w:u w:color="000000"/>
      <w:shd w:val="clear" w:color="auto" w:fill="FFFFFF"/>
      <w:lang w:eastAsia="en-US"/>
    </w:rPr>
  </w:style>
  <w:style w:type="table" w:styleId="a6">
    <w:name w:val="Table Grid"/>
    <w:basedOn w:val="a1"/>
    <w:uiPriority w:val="59"/>
    <w:rsid w:val="00CA4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Otchertsov</dc:creator>
  <cp:keywords/>
  <dc:description/>
  <cp:lastModifiedBy>Olga Otchertsova</cp:lastModifiedBy>
  <cp:revision>2</cp:revision>
  <cp:lastPrinted>2018-01-23T23:33:00Z</cp:lastPrinted>
  <dcterms:created xsi:type="dcterms:W3CDTF">2018-11-22T12:37:00Z</dcterms:created>
  <dcterms:modified xsi:type="dcterms:W3CDTF">2018-11-22T12:37:00Z</dcterms:modified>
</cp:coreProperties>
</file>